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78fee75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04c060ca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Valenii de Munte,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c14f2b7a4f83" /><Relationship Type="http://schemas.openxmlformats.org/officeDocument/2006/relationships/numbering" Target="/word/numbering.xml" Id="Rbf4ccaaf48924dc3" /><Relationship Type="http://schemas.openxmlformats.org/officeDocument/2006/relationships/settings" Target="/word/settings.xml" Id="Rc1c8285174df43ce" /><Relationship Type="http://schemas.openxmlformats.org/officeDocument/2006/relationships/image" Target="/word/media/ded8d369-61fd-4623-a55a-7cdca13953c6.png" Id="R6c904c060ca346cf" /></Relationships>
</file>