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2415ad1a1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4b9cb1ace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Viroaga,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191b6156b4de1" /><Relationship Type="http://schemas.openxmlformats.org/officeDocument/2006/relationships/numbering" Target="/word/numbering.xml" Id="R5878a768e11341b5" /><Relationship Type="http://schemas.openxmlformats.org/officeDocument/2006/relationships/settings" Target="/word/settings.xml" Id="R9a41df1236904f9a" /><Relationship Type="http://schemas.openxmlformats.org/officeDocument/2006/relationships/image" Target="/word/media/5797baea-7c17-47f1-a8c9-0a250d37d5c0.png" Id="R03c4b9cb1ace4ec6" /></Relationships>
</file>