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28858e002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cded8afb4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Visafolio,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8801f9c78404d" /><Relationship Type="http://schemas.openxmlformats.org/officeDocument/2006/relationships/numbering" Target="/word/numbering.xml" Id="Rb729ff5adf2b4599" /><Relationship Type="http://schemas.openxmlformats.org/officeDocument/2006/relationships/settings" Target="/word/settings.xml" Id="R96dbb5571b5b44a9" /><Relationship Type="http://schemas.openxmlformats.org/officeDocument/2006/relationships/image" Target="/word/media/4c8b9b90-2b9e-4633-9ddc-c3c7fc6b2211.png" Id="R48fcded8afb44d47" /></Relationships>
</file>