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1ae4f6d5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f509d3d44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Vladuceni,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8189a3f3841e9" /><Relationship Type="http://schemas.openxmlformats.org/officeDocument/2006/relationships/numbering" Target="/word/numbering.xml" Id="Re2712f07101047ce" /><Relationship Type="http://schemas.openxmlformats.org/officeDocument/2006/relationships/settings" Target="/word/settings.xml" Id="R63de1113effa40f0" /><Relationship Type="http://schemas.openxmlformats.org/officeDocument/2006/relationships/image" Target="/word/media/eb86716e-96e7-48a2-a923-387f2504b7f9.png" Id="R6c4f509d3d44407d" /></Relationships>
</file>