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c8a563744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35ece3f7f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Vodnic,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5c530285e4c6c" /><Relationship Type="http://schemas.openxmlformats.org/officeDocument/2006/relationships/numbering" Target="/word/numbering.xml" Id="Rc28b3ba2ce1647dc" /><Relationship Type="http://schemas.openxmlformats.org/officeDocument/2006/relationships/settings" Target="/word/settings.xml" Id="R90196ecc62e54983" /><Relationship Type="http://schemas.openxmlformats.org/officeDocument/2006/relationships/image" Target="/word/media/ade7a93b-24e2-417a-bb51-e4cd47d104c5.png" Id="R43635ece3f7f4b3d" /></Relationships>
</file>