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5ca413839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4a4f130e2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Voineasa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66e6dc15b43a7" /><Relationship Type="http://schemas.openxmlformats.org/officeDocument/2006/relationships/numbering" Target="/word/numbering.xml" Id="Rbec0e43c7aa94f4c" /><Relationship Type="http://schemas.openxmlformats.org/officeDocument/2006/relationships/settings" Target="/word/settings.xml" Id="R86ff5243cbe84632" /><Relationship Type="http://schemas.openxmlformats.org/officeDocument/2006/relationships/image" Target="/word/media/73f5b26c-2298-4514-a7b2-cfcaf5667eab.png" Id="Rf924a4f130e24dfc" /></Relationships>
</file>