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76e3b4b92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028702eab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Zamostea,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95e4f668444ba" /><Relationship Type="http://schemas.openxmlformats.org/officeDocument/2006/relationships/numbering" Target="/word/numbering.xml" Id="R5e76a12b654f4c64" /><Relationship Type="http://schemas.openxmlformats.org/officeDocument/2006/relationships/settings" Target="/word/settings.xml" Id="Rc5e5ab11a261485d" /><Relationship Type="http://schemas.openxmlformats.org/officeDocument/2006/relationships/image" Target="/word/media/43f24bf2-2208-46b1-aecb-fac78dcb7d3f.png" Id="Rc6d028702eab441a" /></Relationships>
</file>