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bc92533d5849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5c11f6bde64e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Ziduri,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2d3b5b55954fcc" /><Relationship Type="http://schemas.openxmlformats.org/officeDocument/2006/relationships/numbering" Target="/word/numbering.xml" Id="Rd88896873d47454d" /><Relationship Type="http://schemas.openxmlformats.org/officeDocument/2006/relationships/settings" Target="/word/settings.xml" Id="R579ca361d5bd45df" /><Relationship Type="http://schemas.openxmlformats.org/officeDocument/2006/relationships/image" Target="/word/media/cc0eac0a-f6da-4d52-bd1f-2843619d8004.png" Id="Ra65c11f6bde64ea1" /></Relationships>
</file>