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ca424a44a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bd86c3890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Zmeuratu,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b604e98cb41c1" /><Relationship Type="http://schemas.openxmlformats.org/officeDocument/2006/relationships/numbering" Target="/word/numbering.xml" Id="Rbd8481d6bf97442c" /><Relationship Type="http://schemas.openxmlformats.org/officeDocument/2006/relationships/settings" Target="/word/settings.xml" Id="R66e0fb85472441ba" /><Relationship Type="http://schemas.openxmlformats.org/officeDocument/2006/relationships/image" Target="/word/media/a27194ae-785b-495b-b2a8-948a9ec95eb3.png" Id="Rc3bbd86c38904e15" /></Relationships>
</file>