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5cf07b477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303a28d2b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Zoina,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01db3a0f34e42" /><Relationship Type="http://schemas.openxmlformats.org/officeDocument/2006/relationships/numbering" Target="/word/numbering.xml" Id="Re191de080e7b4123" /><Relationship Type="http://schemas.openxmlformats.org/officeDocument/2006/relationships/settings" Target="/word/settings.xml" Id="Rd0b0f65a3975429f" /><Relationship Type="http://schemas.openxmlformats.org/officeDocument/2006/relationships/image" Target="/word/media/272ac8e7-6ff1-4972-b22a-f390857939ae.png" Id="Ra01303a28d2b4dba" /></Relationships>
</file>