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12b1b0e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be0befc0f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Nyurba,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ec9f01e2a40c3" /><Relationship Type="http://schemas.openxmlformats.org/officeDocument/2006/relationships/numbering" Target="/word/numbering.xml" Id="Rd39a1568026d49db" /><Relationship Type="http://schemas.openxmlformats.org/officeDocument/2006/relationships/settings" Target="/word/settings.xml" Id="R3df5362723fe4f5c" /><Relationship Type="http://schemas.openxmlformats.org/officeDocument/2006/relationships/image" Target="/word/media/805d3976-d886-43fe-b23e-b47b8750d9b0.png" Id="R7afbe0befc0f4d70" /></Relationships>
</file>