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f72d709fe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6baeb70d5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Rostov–on–Don,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fa41507c74275" /><Relationship Type="http://schemas.openxmlformats.org/officeDocument/2006/relationships/numbering" Target="/word/numbering.xml" Id="R90fce288c0e44d61" /><Relationship Type="http://schemas.openxmlformats.org/officeDocument/2006/relationships/settings" Target="/word/settings.xml" Id="R8c4d775533df46ed" /><Relationship Type="http://schemas.openxmlformats.org/officeDocument/2006/relationships/image" Target="/word/media/f9bad01e-6f42-4856-a535-caa34a1c3a78.png" Id="Rc856baeb70d54fed" /></Relationships>
</file>