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15c8f11f8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6c759bae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Solikamsk,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2c109fb0c4fb7" /><Relationship Type="http://schemas.openxmlformats.org/officeDocument/2006/relationships/numbering" Target="/word/numbering.xml" Id="Rb2af07f1bf0646d6" /><Relationship Type="http://schemas.openxmlformats.org/officeDocument/2006/relationships/settings" Target="/word/settings.xml" Id="Ra6680644cbe9465f" /><Relationship Type="http://schemas.openxmlformats.org/officeDocument/2006/relationships/image" Target="/word/media/562c8f9c-76b2-4d8c-8bc6-20a325447a82.png" Id="Ra22b6c759bae4cfc" /></Relationships>
</file>