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eb10897f6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e27eb399c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Yaroslavl,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ebc0611a64297" /><Relationship Type="http://schemas.openxmlformats.org/officeDocument/2006/relationships/numbering" Target="/word/numbering.xml" Id="Rf6fad7d1b1404956" /><Relationship Type="http://schemas.openxmlformats.org/officeDocument/2006/relationships/settings" Target="/word/settings.xml" Id="R5a45875cbd9a4985" /><Relationship Type="http://schemas.openxmlformats.org/officeDocument/2006/relationships/image" Target="/word/media/3f3127ee-e7fb-4020-bc8f-f73985a17146.png" Id="Rf6ce27eb399c4f98" /></Relationships>
</file>