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bbbd9735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8440be2bc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23669eadf4510" /><Relationship Type="http://schemas.openxmlformats.org/officeDocument/2006/relationships/numbering" Target="/word/numbering.xml" Id="R1e5776f93c9d4487" /><Relationship Type="http://schemas.openxmlformats.org/officeDocument/2006/relationships/settings" Target="/word/settings.xml" Id="R5a5b88fa56724e57" /><Relationship Type="http://schemas.openxmlformats.org/officeDocument/2006/relationships/image" Target="/word/media/508a16b9-990d-4997-93dd-fd77020a63d7.png" Id="Rfd48440be2bc4536" /></Relationships>
</file>