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8efecf08d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a55fdef26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fc74934e54723" /><Relationship Type="http://schemas.openxmlformats.org/officeDocument/2006/relationships/numbering" Target="/word/numbering.xml" Id="R70fbaf7ec4f740a3" /><Relationship Type="http://schemas.openxmlformats.org/officeDocument/2006/relationships/settings" Target="/word/settings.xml" Id="Rd5cc7ab245554fc4" /><Relationship Type="http://schemas.openxmlformats.org/officeDocument/2006/relationships/image" Target="/word/media/3c02cd92-f36c-442c-901c-b8126f4fdadc.png" Id="R3d8a55fdef26447d" /></Relationships>
</file>