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0feb5d9bb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af2506808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1dac4ee564635" /><Relationship Type="http://schemas.openxmlformats.org/officeDocument/2006/relationships/numbering" Target="/word/numbering.xml" Id="R4b9da39e0fbe4609" /><Relationship Type="http://schemas.openxmlformats.org/officeDocument/2006/relationships/settings" Target="/word/settings.xml" Id="R3e5ebd8c60f64ba9" /><Relationship Type="http://schemas.openxmlformats.org/officeDocument/2006/relationships/image" Target="/word/media/64ff25cb-48e7-47ef-800f-98a57df1530f.png" Id="Rf7baf2506808417d" /></Relationships>
</file>