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58a6390a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b094c928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Bozetechovo,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b7996f624ad2" /><Relationship Type="http://schemas.openxmlformats.org/officeDocument/2006/relationships/numbering" Target="/word/numbering.xml" Id="R722b7636ac134429" /><Relationship Type="http://schemas.openxmlformats.org/officeDocument/2006/relationships/settings" Target="/word/settings.xml" Id="R0c7e7c4a084b4211" /><Relationship Type="http://schemas.openxmlformats.org/officeDocument/2006/relationships/image" Target="/word/media/3e436df0-f535-4dde-95ae-59a93f35e26d.png" Id="R3addb094c92848a2" /></Relationships>
</file>