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e510c0967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a3c2ef37b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Cierna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2a136b9a463a" /><Relationship Type="http://schemas.openxmlformats.org/officeDocument/2006/relationships/numbering" Target="/word/numbering.xml" Id="R4fa045b087584f27" /><Relationship Type="http://schemas.openxmlformats.org/officeDocument/2006/relationships/settings" Target="/word/settings.xml" Id="R7845adb8e4cb41ab" /><Relationship Type="http://schemas.openxmlformats.org/officeDocument/2006/relationships/image" Target="/word/media/033d0442-afda-460f-aa66-b073a9eb1565.png" Id="R7caa3c2ef37b4b65" /></Relationships>
</file>