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b6d5ce0b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928a6f48e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Dlhe Luky,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ab72d421b4166" /><Relationship Type="http://schemas.openxmlformats.org/officeDocument/2006/relationships/numbering" Target="/word/numbering.xml" Id="R41b1356106ed46cb" /><Relationship Type="http://schemas.openxmlformats.org/officeDocument/2006/relationships/settings" Target="/word/settings.xml" Id="Rf1dc6e291b644bf0" /><Relationship Type="http://schemas.openxmlformats.org/officeDocument/2006/relationships/image" Target="/word/media/3e9b28be-436a-41c7-bc61-e272394905f6.png" Id="Rdef928a6f48e4d72" /></Relationships>
</file>