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f7683e4e5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8c774aeae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Dunamelleki Majer,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45053a2474b77" /><Relationship Type="http://schemas.openxmlformats.org/officeDocument/2006/relationships/numbering" Target="/word/numbering.xml" Id="R6cb3563fe6da4501" /><Relationship Type="http://schemas.openxmlformats.org/officeDocument/2006/relationships/settings" Target="/word/settings.xml" Id="R44afb8d6e6d94b0a" /><Relationship Type="http://schemas.openxmlformats.org/officeDocument/2006/relationships/image" Target="/word/media/716e23a2-331b-473c-98f3-2811d07632f9.png" Id="R6238c774aeae4176" /></Relationships>
</file>