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1b2881185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ecd325e12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Durkovka,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b44260cd841fa" /><Relationship Type="http://schemas.openxmlformats.org/officeDocument/2006/relationships/numbering" Target="/word/numbering.xml" Id="R83d08cc3d8ff4759" /><Relationship Type="http://schemas.openxmlformats.org/officeDocument/2006/relationships/settings" Target="/word/settings.xml" Id="Rab3c7d104bb941e7" /><Relationship Type="http://schemas.openxmlformats.org/officeDocument/2006/relationships/image" Target="/word/media/2566d44a-b24a-4b7c-b5df-c86fd40a0941.png" Id="R19cecd325e12437e" /></Relationships>
</file>