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92a38529f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91adc337a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Furcanka,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c04b4c16d462e" /><Relationship Type="http://schemas.openxmlformats.org/officeDocument/2006/relationships/numbering" Target="/word/numbering.xml" Id="R4a844a53de8c460d" /><Relationship Type="http://schemas.openxmlformats.org/officeDocument/2006/relationships/settings" Target="/word/settings.xml" Id="R31a71af1defe45c8" /><Relationship Type="http://schemas.openxmlformats.org/officeDocument/2006/relationships/image" Target="/word/media/1f0928ed-6a7a-4c7b-ade5-e39192b520a9.png" Id="R23a91adc337a4758" /></Relationships>
</file>