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b1203b89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d1ee3bf3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026746a264c7e" /><Relationship Type="http://schemas.openxmlformats.org/officeDocument/2006/relationships/numbering" Target="/word/numbering.xml" Id="R23b5706f84504268" /><Relationship Type="http://schemas.openxmlformats.org/officeDocument/2006/relationships/settings" Target="/word/settings.xml" Id="Ra6490b4686ac46a7" /><Relationship Type="http://schemas.openxmlformats.org/officeDocument/2006/relationships/image" Target="/word/media/28142cb0-9133-4ed7-aae8-4eef8b0b3b59.png" Id="R4c5d1ee3bf394548" /></Relationships>
</file>