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a7634c1dd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2a2a69eca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Kamenicka,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c6cd8437e4740" /><Relationship Type="http://schemas.openxmlformats.org/officeDocument/2006/relationships/numbering" Target="/word/numbering.xml" Id="Ra2e780d4aab34db0" /><Relationship Type="http://schemas.openxmlformats.org/officeDocument/2006/relationships/settings" Target="/word/settings.xml" Id="R273f35cdba964017" /><Relationship Type="http://schemas.openxmlformats.org/officeDocument/2006/relationships/image" Target="/word/media/ed2e7dd1-a69f-4e65-adf3-3d2f078492dd.png" Id="R8582a2a69eca43b3" /></Relationships>
</file>