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ebdb2e4f7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f4c7736cb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Karol,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9c8068b9344f5" /><Relationship Type="http://schemas.openxmlformats.org/officeDocument/2006/relationships/numbering" Target="/word/numbering.xml" Id="R946af136e5244992" /><Relationship Type="http://schemas.openxmlformats.org/officeDocument/2006/relationships/settings" Target="/word/settings.xml" Id="Rf6adec9d8bb24a95" /><Relationship Type="http://schemas.openxmlformats.org/officeDocument/2006/relationships/image" Target="/word/media/f832729f-69c6-4241-a606-8241fb1e1f01.png" Id="Rbf4f4c7736cb45fc" /></Relationships>
</file>