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5ac4138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c845848d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Kistata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07e14b244c5d" /><Relationship Type="http://schemas.openxmlformats.org/officeDocument/2006/relationships/numbering" Target="/word/numbering.xml" Id="Re8f1c2c6b2e84336" /><Relationship Type="http://schemas.openxmlformats.org/officeDocument/2006/relationships/settings" Target="/word/settings.xml" Id="R5009cb0f0daf4ee0" /><Relationship Type="http://schemas.openxmlformats.org/officeDocument/2006/relationships/image" Target="/word/media/8bf5f634-8d69-4d52-9fdf-123769d5ea99.png" Id="R0921c845848d4f0d" /></Relationships>
</file>