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82c64e6d3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30f9de579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Lecsenypuszta,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ed3647296499f" /><Relationship Type="http://schemas.openxmlformats.org/officeDocument/2006/relationships/numbering" Target="/word/numbering.xml" Id="Rf72e174ac33341e4" /><Relationship Type="http://schemas.openxmlformats.org/officeDocument/2006/relationships/settings" Target="/word/settings.xml" Id="R63c6ac0ebd7d4555" /><Relationship Type="http://schemas.openxmlformats.org/officeDocument/2006/relationships/image" Target="/word/media/ead28c7c-9b1e-4b02-8978-07bd2159c1f6.png" Id="R5fd30f9de57941f6" /></Relationships>
</file>