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d4d84f9f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7c25c766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Lietava,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b7033ccc464e" /><Relationship Type="http://schemas.openxmlformats.org/officeDocument/2006/relationships/numbering" Target="/word/numbering.xml" Id="R9621c750182c4c52" /><Relationship Type="http://schemas.openxmlformats.org/officeDocument/2006/relationships/settings" Target="/word/settings.xml" Id="Rb3baea9688a949c0" /><Relationship Type="http://schemas.openxmlformats.org/officeDocument/2006/relationships/image" Target="/word/media/9adf0420-e1f2-4b51-b4d8-eff9aabe5b10.png" Id="R1cb7c25c766b4418" /></Relationships>
</file>