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1e2dd3b2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d3e528e19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Lopusna,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9ee9430d5456f" /><Relationship Type="http://schemas.openxmlformats.org/officeDocument/2006/relationships/numbering" Target="/word/numbering.xml" Id="Rb63faf565f664bdc" /><Relationship Type="http://schemas.openxmlformats.org/officeDocument/2006/relationships/settings" Target="/word/settings.xml" Id="Rbcda23edd0f445ff" /><Relationship Type="http://schemas.openxmlformats.org/officeDocument/2006/relationships/image" Target="/word/media/7885e68b-fb0e-4fba-b94c-cafb394ab8a5.png" Id="R5f3d3e528e194888" /></Relationships>
</file>