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9245f38f3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469c676c1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Driecna,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b3a03b3254ad3" /><Relationship Type="http://schemas.openxmlformats.org/officeDocument/2006/relationships/numbering" Target="/word/numbering.xml" Id="R6257ff07f0e84c33" /><Relationship Type="http://schemas.openxmlformats.org/officeDocument/2006/relationships/settings" Target="/word/settings.xml" Id="R76a49af316184bbf" /><Relationship Type="http://schemas.openxmlformats.org/officeDocument/2006/relationships/image" Target="/word/media/28f2a47a-2549-4978-9f5b-d3568f0d4e7b.png" Id="Re63469c676c149e3" /></Relationships>
</file>