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dbb6dc25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1f3f4126b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Mazuria,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91154f0fd4364" /><Relationship Type="http://schemas.openxmlformats.org/officeDocument/2006/relationships/numbering" Target="/word/numbering.xml" Id="R2b3224dd400d4f9e" /><Relationship Type="http://schemas.openxmlformats.org/officeDocument/2006/relationships/settings" Target="/word/settings.xml" Id="R5887129a34fd4b0f" /><Relationship Type="http://schemas.openxmlformats.org/officeDocument/2006/relationships/image" Target="/word/media/f7c1299e-4766-4cf8-ae6f-e9c803259e44.png" Id="R2c51f3f4126b4c1b" /></Relationships>
</file>