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55b8f5fd2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c8b826a82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Obisovce,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bd11a6f8e43b9" /><Relationship Type="http://schemas.openxmlformats.org/officeDocument/2006/relationships/numbering" Target="/word/numbering.xml" Id="R0bfb9b1dcf5a431f" /><Relationship Type="http://schemas.openxmlformats.org/officeDocument/2006/relationships/settings" Target="/word/settings.xml" Id="R6e148ac2020f4440" /><Relationship Type="http://schemas.openxmlformats.org/officeDocument/2006/relationships/image" Target="/word/media/68d70581-27f5-4e0d-934c-542ad6551171.png" Id="R393c8b826a824b70" /></Relationships>
</file>