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de8fca7f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d832776c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Ontopa,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5502ec1d047df" /><Relationship Type="http://schemas.openxmlformats.org/officeDocument/2006/relationships/numbering" Target="/word/numbering.xml" Id="Rb39aeed0c33f4019" /><Relationship Type="http://schemas.openxmlformats.org/officeDocument/2006/relationships/settings" Target="/word/settings.xml" Id="R9321b119ba0b4467" /><Relationship Type="http://schemas.openxmlformats.org/officeDocument/2006/relationships/image" Target="/word/media/a2127edf-e5f7-4d16-893c-51d43d1f86c6.png" Id="Ra00d832776cb4aa5" /></Relationships>
</file>