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228ed0a67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c57c4b089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Podbiel,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2acbe2aac465f" /><Relationship Type="http://schemas.openxmlformats.org/officeDocument/2006/relationships/numbering" Target="/word/numbering.xml" Id="R69149b982aa844dd" /><Relationship Type="http://schemas.openxmlformats.org/officeDocument/2006/relationships/settings" Target="/word/settings.xml" Id="Rd2387f2940ef43af" /><Relationship Type="http://schemas.openxmlformats.org/officeDocument/2006/relationships/image" Target="/word/media/ec83330d-0dfb-424f-8bca-c9fbb7c989c9.png" Id="R71ac57c4b0894202" /></Relationships>
</file>