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fa47a6c5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2f9b7f5a4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Poradie,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e89c967c04ce1" /><Relationship Type="http://schemas.openxmlformats.org/officeDocument/2006/relationships/numbering" Target="/word/numbering.xml" Id="R4a9cd3240a3f4b7a" /><Relationship Type="http://schemas.openxmlformats.org/officeDocument/2006/relationships/settings" Target="/word/settings.xml" Id="R44c94b0b59f24480" /><Relationship Type="http://schemas.openxmlformats.org/officeDocument/2006/relationships/image" Target="/word/media/9b76c91e-a21b-4d68-ad2e-13741de435ba.png" Id="R1aa2f9b7f5a44aaa" /></Relationships>
</file>