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b6b90628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c77ffaa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Psurnovice,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caaa9fea42d3" /><Relationship Type="http://schemas.openxmlformats.org/officeDocument/2006/relationships/numbering" Target="/word/numbering.xml" Id="R0943f21673e349bb" /><Relationship Type="http://schemas.openxmlformats.org/officeDocument/2006/relationships/settings" Target="/word/settings.xml" Id="Rbdc5ef1b816e488b" /><Relationship Type="http://schemas.openxmlformats.org/officeDocument/2006/relationships/image" Target="/word/media/b86538cf-4da6-4779-b415-03d8748a1590.png" Id="R828bc77ffaa6490f" /></Relationships>
</file>