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cf74db996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696a52a32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Pusta Potok,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ac7fd62dd470f" /><Relationship Type="http://schemas.openxmlformats.org/officeDocument/2006/relationships/numbering" Target="/word/numbering.xml" Id="Rdb9794c280834cf3" /><Relationship Type="http://schemas.openxmlformats.org/officeDocument/2006/relationships/settings" Target="/word/settings.xml" Id="R121e469e0e364ca6" /><Relationship Type="http://schemas.openxmlformats.org/officeDocument/2006/relationships/image" Target="/word/media/83257cd1-c8e5-40da-9006-7f28d440ac85.png" Id="R224696a52a3240eb" /></Relationships>
</file>