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168cfef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6fb5711a9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Sklena Huta,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ec45eb0b4006" /><Relationship Type="http://schemas.openxmlformats.org/officeDocument/2006/relationships/numbering" Target="/word/numbering.xml" Id="Rccf0f4cc4f144b91" /><Relationship Type="http://schemas.openxmlformats.org/officeDocument/2006/relationships/settings" Target="/word/settings.xml" Id="Refdd003639414a0d" /><Relationship Type="http://schemas.openxmlformats.org/officeDocument/2006/relationships/image" Target="/word/media/bf2c5a77-bf20-4cf9-90e9-30a0445dd684.png" Id="R4156fb5711a9414a" /></Relationships>
</file>