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5c7e8a8f0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b877e1f98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Sklenarovo,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b95f614ff46ac" /><Relationship Type="http://schemas.openxmlformats.org/officeDocument/2006/relationships/numbering" Target="/word/numbering.xml" Id="R9474b5f9401a4d1b" /><Relationship Type="http://schemas.openxmlformats.org/officeDocument/2006/relationships/settings" Target="/word/settings.xml" Id="Re0abc99ffc3c44d0" /><Relationship Type="http://schemas.openxmlformats.org/officeDocument/2006/relationships/image" Target="/word/media/98f6f12a-de78-4544-a212-4f6ea69d53d7.png" Id="R3f2b877e1f984170" /></Relationships>
</file>