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b10fa721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1a91b8d84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Slovakov,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ae12c8c844e94" /><Relationship Type="http://schemas.openxmlformats.org/officeDocument/2006/relationships/numbering" Target="/word/numbering.xml" Id="R2364326b5d4f42b0" /><Relationship Type="http://schemas.openxmlformats.org/officeDocument/2006/relationships/settings" Target="/word/settings.xml" Id="R5b866ea084c34e23" /><Relationship Type="http://schemas.openxmlformats.org/officeDocument/2006/relationships/image" Target="/word/media/df1d571c-1056-4fed-b9a0-4799e3a03d0d.png" Id="R01f1a91b8d8445bf" /></Relationships>
</file>