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c977c3cde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63c71264b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Bystrica,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c647dff4c4238" /><Relationship Type="http://schemas.openxmlformats.org/officeDocument/2006/relationships/numbering" Target="/word/numbering.xml" Id="Rb3d233a8c21b4c8c" /><Relationship Type="http://schemas.openxmlformats.org/officeDocument/2006/relationships/settings" Target="/word/settings.xml" Id="R29c4828b220a44da" /><Relationship Type="http://schemas.openxmlformats.org/officeDocument/2006/relationships/image" Target="/word/media/19600ded-a43a-4ef2-8cf4-b67ae4a986fa.png" Id="Ref263c71264b42ec" /></Relationships>
</file>