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f736b8be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f8f52c6fd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Strelenka,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0af9447c249bc" /><Relationship Type="http://schemas.openxmlformats.org/officeDocument/2006/relationships/numbering" Target="/word/numbering.xml" Id="R94604e205f104e7f" /><Relationship Type="http://schemas.openxmlformats.org/officeDocument/2006/relationships/settings" Target="/word/settings.xml" Id="Rd96daf1576c34bbc" /><Relationship Type="http://schemas.openxmlformats.org/officeDocument/2006/relationships/image" Target="/word/media/05d2f078-f5b6-4fe3-a222-c41f7855fa00.png" Id="Rb18f8f52c6fd4a1c" /></Relationships>
</file>