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266ce95b6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ed5334dba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Tajov,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a1540f3bb407c" /><Relationship Type="http://schemas.openxmlformats.org/officeDocument/2006/relationships/numbering" Target="/word/numbering.xml" Id="R951366de086e4692" /><Relationship Type="http://schemas.openxmlformats.org/officeDocument/2006/relationships/settings" Target="/word/settings.xml" Id="Rc3b1e880d9894cb7" /><Relationship Type="http://schemas.openxmlformats.org/officeDocument/2006/relationships/image" Target="/word/media/c84745c2-77fc-4507-afaf-5a00a19e0c81.png" Id="R9cfed5334dba4715" /></Relationships>
</file>