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8f4322c2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afd4ccfe9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Turany nad Ondavou,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cbb2bc7d24ae1" /><Relationship Type="http://schemas.openxmlformats.org/officeDocument/2006/relationships/numbering" Target="/word/numbering.xml" Id="Rf71a5f9531194368" /><Relationship Type="http://schemas.openxmlformats.org/officeDocument/2006/relationships/settings" Target="/word/settings.xml" Id="R4aea38aca0974f9c" /><Relationship Type="http://schemas.openxmlformats.org/officeDocument/2006/relationships/image" Target="/word/media/56cd5c4e-3e33-4912-b587-2b3d2dc57c1f.png" Id="Rf2aafd4ccfe94d1e" /></Relationships>
</file>