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628165fd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1e071b0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Vel'ka Paka,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299d8a8b4ba8" /><Relationship Type="http://schemas.openxmlformats.org/officeDocument/2006/relationships/numbering" Target="/word/numbering.xml" Id="R346534d98df647fe" /><Relationship Type="http://schemas.openxmlformats.org/officeDocument/2006/relationships/settings" Target="/word/settings.xml" Id="R5fbe526ccb1f48eb" /><Relationship Type="http://schemas.openxmlformats.org/officeDocument/2006/relationships/image" Target="/word/media/a34ded36-d6c9-4c47-a5fe-dc3ab21ca4d8.png" Id="R4d621e071b0e4c6f" /></Relationships>
</file>