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b309350d8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0d6666058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Pol'e,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ae84dd22e4b8b" /><Relationship Type="http://schemas.openxmlformats.org/officeDocument/2006/relationships/numbering" Target="/word/numbering.xml" Id="Rc8917abf2c874134" /><Relationship Type="http://schemas.openxmlformats.org/officeDocument/2006/relationships/settings" Target="/word/settings.xml" Id="R83dd8dfc71ac4e70" /><Relationship Type="http://schemas.openxmlformats.org/officeDocument/2006/relationships/image" Target="/word/media/b1f47caf-70e1-4fc8-8720-4bda8ac4d9ef.png" Id="R0980d66660584dd1" /></Relationships>
</file>