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ea86be7bd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a4dbb2098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Vlkanovo,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785f75e17419c" /><Relationship Type="http://schemas.openxmlformats.org/officeDocument/2006/relationships/numbering" Target="/word/numbering.xml" Id="Rabcd6516bfdf4de2" /><Relationship Type="http://schemas.openxmlformats.org/officeDocument/2006/relationships/settings" Target="/word/settings.xml" Id="R05fcc88a84b64124" /><Relationship Type="http://schemas.openxmlformats.org/officeDocument/2006/relationships/image" Target="/word/media/5a337d3e-96b5-49ea-b04b-036c0d5e3aa9.png" Id="R158a4dbb20984faa" /></Relationships>
</file>