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f6627f24f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c80ac72ef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Vyskovce,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b1ad799fc4c88" /><Relationship Type="http://schemas.openxmlformats.org/officeDocument/2006/relationships/numbering" Target="/word/numbering.xml" Id="R265c53501ffd4da0" /><Relationship Type="http://schemas.openxmlformats.org/officeDocument/2006/relationships/settings" Target="/word/settings.xml" Id="R385ac3fc4ed848ce" /><Relationship Type="http://schemas.openxmlformats.org/officeDocument/2006/relationships/image" Target="/word/media/a37c53a2-0e90-4be2-8692-36789f091ddb.png" Id="Rc0cc80ac72ef446d" /></Relationships>
</file>