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d276ca8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14c6fa3bc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75a1dc3a4369" /><Relationship Type="http://schemas.openxmlformats.org/officeDocument/2006/relationships/numbering" Target="/word/numbering.xml" Id="R040f277f25414285" /><Relationship Type="http://schemas.openxmlformats.org/officeDocument/2006/relationships/settings" Target="/word/settings.xml" Id="R64e768df1a8042ad" /><Relationship Type="http://schemas.openxmlformats.org/officeDocument/2006/relationships/image" Target="/word/media/4ba393ed-7bef-4e9c-a281-df819d2fb5d0.png" Id="R3fb14c6fa3bc4389" /></Relationships>
</file>